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5857" w14:textId="30159FFA" w:rsidR="00170B62" w:rsidRDefault="00170B62" w:rsidP="00170B62">
      <w:pPr>
        <w:pStyle w:val="Default"/>
        <w:jc w:val="center"/>
        <w:rPr>
          <w:color w:val="auto"/>
          <w:sz w:val="28"/>
          <w:szCs w:val="28"/>
        </w:rPr>
      </w:pPr>
      <w:r w:rsidRPr="00170B62">
        <w:rPr>
          <w:color w:val="auto"/>
          <w:sz w:val="28"/>
          <w:szCs w:val="28"/>
        </w:rPr>
        <w:t>Conflict of Interest Statement</w:t>
      </w:r>
    </w:p>
    <w:p w14:paraId="6AAE870B" w14:textId="77777777" w:rsidR="00170B62" w:rsidRDefault="00170B62" w:rsidP="00170B62">
      <w:pPr>
        <w:pStyle w:val="Default"/>
        <w:jc w:val="center"/>
        <w:rPr>
          <w:color w:val="auto"/>
          <w:sz w:val="28"/>
          <w:szCs w:val="28"/>
        </w:rPr>
      </w:pPr>
    </w:p>
    <w:p w14:paraId="6C823F76" w14:textId="77777777" w:rsidR="00170B62" w:rsidRPr="00170B62" w:rsidRDefault="00170B62" w:rsidP="00170B62">
      <w:pPr>
        <w:pStyle w:val="Default"/>
        <w:jc w:val="center"/>
        <w:rPr>
          <w:color w:val="auto"/>
          <w:sz w:val="28"/>
          <w:szCs w:val="28"/>
        </w:rPr>
      </w:pPr>
    </w:p>
    <w:p w14:paraId="03470F62" w14:textId="77777777" w:rsidR="00170B62" w:rsidRDefault="00170B62" w:rsidP="00170B62">
      <w:pPr>
        <w:pStyle w:val="Default"/>
        <w:rPr>
          <w:sz w:val="20"/>
          <w:szCs w:val="20"/>
        </w:rPr>
      </w:pPr>
    </w:p>
    <w:p w14:paraId="26106863" w14:textId="2C2B97E9" w:rsidR="00170B62" w:rsidRDefault="00170B62" w:rsidP="00170B62">
      <w:pPr>
        <w:pStyle w:val="Default"/>
        <w:rPr>
          <w:sz w:val="20"/>
          <w:szCs w:val="20"/>
        </w:rPr>
      </w:pPr>
      <w:r>
        <w:rPr>
          <w:sz w:val="20"/>
          <w:szCs w:val="20"/>
        </w:rPr>
        <w:t xml:space="preserve">This provision applies to persons or organizations who participate in or influence the grant award decision-making process, gain information not available to the </w:t>
      </w:r>
      <w:proofErr w:type="gramStart"/>
      <w:r>
        <w:rPr>
          <w:sz w:val="20"/>
          <w:szCs w:val="20"/>
        </w:rPr>
        <w:t>general public</w:t>
      </w:r>
      <w:proofErr w:type="gramEnd"/>
      <w:r>
        <w:rPr>
          <w:sz w:val="20"/>
          <w:szCs w:val="20"/>
        </w:rPr>
        <w:t xml:space="preserve">, or provide oversight or administration of any aspect of the National Maritime Heritage Assistance (NMHA) Grants Program. </w:t>
      </w:r>
      <w:r>
        <w:rPr>
          <w:sz w:val="20"/>
          <w:szCs w:val="20"/>
        </w:rPr>
        <w:br/>
      </w:r>
      <w:r>
        <w:rPr>
          <w:sz w:val="20"/>
          <w:szCs w:val="20"/>
        </w:rPr>
        <w:br/>
        <w:t xml:space="preserve">No person shall participate in the selection, award, or administration of any grant, subgrant, contract, or subcontract if a conflict of interest, real or apparent, exists. No person shall engage in outside employment or have any direct or indirect financial interest that conflict or would appear to conflict with the fair, impartial, and objective performance of officially assigned duties and responsibilities for administration of the NMHA Grants Program. </w:t>
      </w:r>
      <w:r>
        <w:rPr>
          <w:sz w:val="20"/>
          <w:szCs w:val="20"/>
        </w:rPr>
        <w:br/>
      </w:r>
      <w:r>
        <w:rPr>
          <w:sz w:val="20"/>
          <w:szCs w:val="20"/>
        </w:rPr>
        <w:br/>
        <w:t xml:space="preserve">Employees or agents of grantee organizations shall neither solicit nor accept gratuities, favors, or anything of monetary value from contractors, potential contractors, or parties to potential or actual subgrant awards. </w:t>
      </w:r>
    </w:p>
    <w:p w14:paraId="5F3A8B2E" w14:textId="77777777" w:rsidR="00170B62" w:rsidRDefault="00170B62" w:rsidP="00170B62">
      <w:pPr>
        <w:pStyle w:val="Default"/>
        <w:rPr>
          <w:sz w:val="20"/>
          <w:szCs w:val="20"/>
        </w:rPr>
      </w:pPr>
    </w:p>
    <w:p w14:paraId="5E8167B1" w14:textId="1F6F9BAA" w:rsidR="00170B62" w:rsidRDefault="00170B62" w:rsidP="00170B62">
      <w:pPr>
        <w:pStyle w:val="Default"/>
        <w:rPr>
          <w:sz w:val="20"/>
          <w:szCs w:val="20"/>
        </w:rPr>
      </w:pPr>
      <w:r>
        <w:rPr>
          <w:sz w:val="20"/>
          <w:szCs w:val="20"/>
        </w:rPr>
        <w:t xml:space="preserve">A conflict of interest or an apparent conflict of interest exists whenever: </w:t>
      </w:r>
      <w:r>
        <w:rPr>
          <w:sz w:val="20"/>
          <w:szCs w:val="20"/>
        </w:rPr>
        <w:br/>
      </w:r>
    </w:p>
    <w:p w14:paraId="2573E751" w14:textId="246D2575" w:rsidR="00170B62" w:rsidRDefault="00170B62" w:rsidP="00170B62">
      <w:pPr>
        <w:pStyle w:val="Default"/>
        <w:ind w:left="432"/>
        <w:rPr>
          <w:sz w:val="20"/>
          <w:szCs w:val="20"/>
        </w:rPr>
      </w:pPr>
      <w:r>
        <w:rPr>
          <w:sz w:val="20"/>
          <w:szCs w:val="20"/>
        </w:rPr>
        <w:t xml:space="preserve">• Circumstances are such that a person may benefit, or appear to benefit, from a position they hold with respect to the NMHA-assisted program. </w:t>
      </w:r>
      <w:r>
        <w:rPr>
          <w:sz w:val="20"/>
          <w:szCs w:val="20"/>
        </w:rPr>
        <w:br/>
      </w:r>
    </w:p>
    <w:p w14:paraId="6A7DC51F" w14:textId="0A42C64F" w:rsidR="00170B62" w:rsidRDefault="00170B62" w:rsidP="00170B62">
      <w:pPr>
        <w:pStyle w:val="Default"/>
        <w:ind w:left="432"/>
        <w:rPr>
          <w:sz w:val="20"/>
          <w:szCs w:val="20"/>
        </w:rPr>
      </w:pPr>
      <w:r>
        <w:rPr>
          <w:sz w:val="20"/>
          <w:szCs w:val="20"/>
        </w:rPr>
        <w:t xml:space="preserve">• Circumstances are such that a person may be unable, or appear unable, to make impartial decisions or render impartial advice </w:t>
      </w:r>
      <w:proofErr w:type="gramStart"/>
      <w:r>
        <w:rPr>
          <w:sz w:val="20"/>
          <w:szCs w:val="20"/>
        </w:rPr>
        <w:t>with regard to</w:t>
      </w:r>
      <w:proofErr w:type="gramEnd"/>
      <w:r>
        <w:rPr>
          <w:sz w:val="20"/>
          <w:szCs w:val="20"/>
        </w:rPr>
        <w:t xml:space="preserve"> the NMHA Grants Program due to outside relationships or activities. </w:t>
      </w:r>
      <w:r>
        <w:rPr>
          <w:sz w:val="20"/>
          <w:szCs w:val="20"/>
        </w:rPr>
        <w:br/>
      </w:r>
    </w:p>
    <w:p w14:paraId="76002707" w14:textId="3998DF56" w:rsidR="00170B62" w:rsidRDefault="00170B62" w:rsidP="00170B62">
      <w:pPr>
        <w:pStyle w:val="Default"/>
        <w:ind w:left="432"/>
        <w:rPr>
          <w:sz w:val="20"/>
          <w:szCs w:val="20"/>
        </w:rPr>
      </w:pPr>
      <w:r>
        <w:rPr>
          <w:sz w:val="20"/>
          <w:szCs w:val="20"/>
        </w:rPr>
        <w:t xml:space="preserve">• Circumstances are such that a person may have, or appear to have, an unfair competitive advantage because of his/her relationship with the grantee organization. </w:t>
      </w:r>
    </w:p>
    <w:p w14:paraId="5EB438CF" w14:textId="77777777" w:rsidR="00170B62" w:rsidRDefault="00170B62" w:rsidP="00170B62">
      <w:pPr>
        <w:pStyle w:val="Default"/>
        <w:ind w:left="432"/>
        <w:rPr>
          <w:sz w:val="20"/>
          <w:szCs w:val="20"/>
        </w:rPr>
      </w:pPr>
    </w:p>
    <w:p w14:paraId="63B6CE80" w14:textId="77777777" w:rsidR="00170B62" w:rsidRDefault="00170B62" w:rsidP="00170B62">
      <w:pPr>
        <w:pStyle w:val="Default"/>
        <w:rPr>
          <w:sz w:val="20"/>
          <w:szCs w:val="20"/>
        </w:rPr>
      </w:pPr>
    </w:p>
    <w:p w14:paraId="1598137B" w14:textId="6DFD3DAD" w:rsidR="00170B62" w:rsidRDefault="00170B62" w:rsidP="00170B62">
      <w:pPr>
        <w:pStyle w:val="Default"/>
        <w:rPr>
          <w:sz w:val="20"/>
          <w:szCs w:val="20"/>
        </w:rPr>
      </w:pPr>
      <w:r>
        <w:rPr>
          <w:sz w:val="20"/>
          <w:szCs w:val="20"/>
        </w:rPr>
        <w:t xml:space="preserve">I avow that no conflict of interest exists in </w:t>
      </w:r>
      <w:r w:rsidR="0078087B">
        <w:rPr>
          <w:sz w:val="20"/>
          <w:szCs w:val="20"/>
        </w:rPr>
        <w:t xml:space="preserve">this </w:t>
      </w:r>
      <w:r>
        <w:rPr>
          <w:sz w:val="20"/>
          <w:szCs w:val="20"/>
        </w:rPr>
        <w:t>application for and potential administration of th</w:t>
      </w:r>
      <w:r w:rsidR="0078087B">
        <w:rPr>
          <w:sz w:val="20"/>
          <w:szCs w:val="20"/>
        </w:rPr>
        <w:t>e</w:t>
      </w:r>
      <w:r>
        <w:rPr>
          <w:sz w:val="20"/>
          <w:szCs w:val="20"/>
        </w:rPr>
        <w:t xml:space="preserve"> proposed project. </w:t>
      </w:r>
      <w:r>
        <w:rPr>
          <w:sz w:val="20"/>
          <w:szCs w:val="20"/>
        </w:rPr>
        <w:br/>
      </w:r>
      <w:r>
        <w:rPr>
          <w:sz w:val="20"/>
          <w:szCs w:val="20"/>
        </w:rPr>
        <w:br/>
      </w:r>
    </w:p>
    <w:tbl>
      <w:tblPr>
        <w:tblStyle w:val="TableGrid"/>
        <w:tblW w:w="9801" w:type="dxa"/>
        <w:tblLook w:val="04A0" w:firstRow="1" w:lastRow="0" w:firstColumn="1" w:lastColumn="0" w:noHBand="0" w:noVBand="1"/>
      </w:tblPr>
      <w:tblGrid>
        <w:gridCol w:w="9801"/>
      </w:tblGrid>
      <w:tr w:rsidR="00170B62" w:rsidRPr="00890D4E" w14:paraId="72C4C8E0" w14:textId="77777777" w:rsidTr="003B367B">
        <w:trPr>
          <w:trHeight w:val="415"/>
        </w:trPr>
        <w:tc>
          <w:tcPr>
            <w:tcW w:w="9801" w:type="dxa"/>
            <w:vAlign w:val="center"/>
          </w:tcPr>
          <w:p w14:paraId="17996502" w14:textId="77777777" w:rsidR="00170B62" w:rsidRPr="00890D4E" w:rsidRDefault="00170B62" w:rsidP="003B367B">
            <w:pPr>
              <w:rPr>
                <w:rFonts w:asciiTheme="majorHAnsi" w:hAnsiTheme="majorHAnsi" w:cs="Arial"/>
                <w:sz w:val="22"/>
                <w:szCs w:val="22"/>
              </w:rPr>
            </w:pPr>
            <w:r w:rsidRPr="00890D4E">
              <w:rPr>
                <w:rFonts w:asciiTheme="majorHAnsi" w:hAnsiTheme="majorHAnsi" w:cs="Arial"/>
                <w:sz w:val="22"/>
                <w:szCs w:val="22"/>
              </w:rPr>
              <w:t>Name:</w:t>
            </w:r>
          </w:p>
        </w:tc>
      </w:tr>
      <w:tr w:rsidR="00170B62" w:rsidRPr="00890D4E" w14:paraId="01CDC84E" w14:textId="77777777" w:rsidTr="003B367B">
        <w:trPr>
          <w:trHeight w:val="442"/>
        </w:trPr>
        <w:tc>
          <w:tcPr>
            <w:tcW w:w="9801" w:type="dxa"/>
            <w:vAlign w:val="center"/>
          </w:tcPr>
          <w:p w14:paraId="025B40B3" w14:textId="77777777" w:rsidR="00170B62" w:rsidRPr="00890D4E" w:rsidRDefault="00170B62" w:rsidP="003B367B">
            <w:pPr>
              <w:rPr>
                <w:rFonts w:asciiTheme="majorHAnsi" w:hAnsiTheme="majorHAnsi" w:cs="Arial"/>
                <w:sz w:val="22"/>
                <w:szCs w:val="22"/>
              </w:rPr>
            </w:pPr>
            <w:r w:rsidRPr="00890D4E">
              <w:rPr>
                <w:rFonts w:asciiTheme="majorHAnsi" w:hAnsiTheme="majorHAnsi" w:cs="Arial"/>
                <w:sz w:val="22"/>
                <w:szCs w:val="22"/>
              </w:rPr>
              <w:t>Title:</w:t>
            </w:r>
          </w:p>
        </w:tc>
      </w:tr>
      <w:tr w:rsidR="00170B62" w:rsidRPr="00890D4E" w14:paraId="21CBA989" w14:textId="77777777" w:rsidTr="003B367B">
        <w:trPr>
          <w:trHeight w:val="442"/>
        </w:trPr>
        <w:tc>
          <w:tcPr>
            <w:tcW w:w="9801" w:type="dxa"/>
            <w:vAlign w:val="center"/>
          </w:tcPr>
          <w:p w14:paraId="4E8A116F" w14:textId="77777777" w:rsidR="00170B62" w:rsidRPr="00890D4E" w:rsidRDefault="00170B62" w:rsidP="003B367B">
            <w:pPr>
              <w:rPr>
                <w:rFonts w:asciiTheme="majorHAnsi" w:hAnsiTheme="majorHAnsi" w:cs="Arial"/>
                <w:sz w:val="22"/>
                <w:szCs w:val="22"/>
              </w:rPr>
            </w:pPr>
            <w:r w:rsidRPr="00890D4E">
              <w:rPr>
                <w:rFonts w:asciiTheme="majorHAnsi" w:hAnsiTheme="majorHAnsi" w:cs="Arial"/>
                <w:sz w:val="22"/>
                <w:szCs w:val="22"/>
              </w:rPr>
              <w:t xml:space="preserve">Entity Name:  </w:t>
            </w:r>
          </w:p>
        </w:tc>
      </w:tr>
      <w:tr w:rsidR="0078087B" w:rsidRPr="00890D4E" w14:paraId="503994DC" w14:textId="77777777" w:rsidTr="003B367B">
        <w:trPr>
          <w:trHeight w:val="442"/>
        </w:trPr>
        <w:tc>
          <w:tcPr>
            <w:tcW w:w="9801" w:type="dxa"/>
            <w:vAlign w:val="center"/>
          </w:tcPr>
          <w:p w14:paraId="096A5B34" w14:textId="7D7BC052" w:rsidR="0078087B" w:rsidRPr="00890D4E" w:rsidRDefault="0078087B" w:rsidP="003B367B">
            <w:pPr>
              <w:rPr>
                <w:rFonts w:asciiTheme="majorHAnsi" w:hAnsiTheme="majorHAnsi" w:cs="Arial"/>
                <w:sz w:val="22"/>
                <w:szCs w:val="22"/>
              </w:rPr>
            </w:pPr>
            <w:r>
              <w:rPr>
                <w:rFonts w:asciiTheme="majorHAnsi" w:hAnsiTheme="majorHAnsi" w:cs="Arial"/>
                <w:sz w:val="22"/>
                <w:szCs w:val="22"/>
              </w:rPr>
              <w:t>Address:</w:t>
            </w:r>
          </w:p>
        </w:tc>
      </w:tr>
      <w:tr w:rsidR="0078087B" w:rsidRPr="00890D4E" w14:paraId="4A62DF68" w14:textId="77777777" w:rsidTr="003B367B">
        <w:trPr>
          <w:trHeight w:val="442"/>
        </w:trPr>
        <w:tc>
          <w:tcPr>
            <w:tcW w:w="9801" w:type="dxa"/>
            <w:vAlign w:val="center"/>
          </w:tcPr>
          <w:p w14:paraId="574D4527" w14:textId="188A8F91" w:rsidR="0078087B" w:rsidRDefault="0078087B" w:rsidP="003B367B">
            <w:pPr>
              <w:rPr>
                <w:rFonts w:asciiTheme="majorHAnsi" w:hAnsiTheme="majorHAnsi" w:cs="Arial"/>
                <w:sz w:val="22"/>
                <w:szCs w:val="22"/>
              </w:rPr>
            </w:pPr>
            <w:r>
              <w:rPr>
                <w:rFonts w:asciiTheme="majorHAnsi" w:hAnsiTheme="majorHAnsi" w:cs="Arial"/>
                <w:sz w:val="22"/>
                <w:szCs w:val="22"/>
              </w:rPr>
              <w:t>City, State, Zip:</w:t>
            </w:r>
          </w:p>
        </w:tc>
      </w:tr>
      <w:tr w:rsidR="0078087B" w:rsidRPr="00890D4E" w14:paraId="768DC5CD" w14:textId="77777777" w:rsidTr="003B367B">
        <w:trPr>
          <w:trHeight w:val="442"/>
        </w:trPr>
        <w:tc>
          <w:tcPr>
            <w:tcW w:w="9801" w:type="dxa"/>
            <w:vAlign w:val="center"/>
          </w:tcPr>
          <w:p w14:paraId="585957E5" w14:textId="2775CE49" w:rsidR="0078087B" w:rsidRDefault="0078087B" w:rsidP="003B367B">
            <w:pPr>
              <w:rPr>
                <w:rFonts w:asciiTheme="majorHAnsi" w:hAnsiTheme="majorHAnsi" w:cs="Arial"/>
                <w:sz w:val="22"/>
                <w:szCs w:val="22"/>
              </w:rPr>
            </w:pPr>
            <w:r>
              <w:rPr>
                <w:rFonts w:asciiTheme="majorHAnsi" w:hAnsiTheme="majorHAnsi" w:cs="Arial"/>
                <w:sz w:val="22"/>
                <w:szCs w:val="22"/>
              </w:rPr>
              <w:t xml:space="preserve">Contact Phone:                                                             E-mail: </w:t>
            </w:r>
          </w:p>
        </w:tc>
      </w:tr>
      <w:tr w:rsidR="00170B62" w:rsidRPr="00890D4E" w14:paraId="0F1DF591" w14:textId="77777777" w:rsidTr="0078087B">
        <w:trPr>
          <w:trHeight w:val="511"/>
        </w:trPr>
        <w:tc>
          <w:tcPr>
            <w:tcW w:w="9801" w:type="dxa"/>
            <w:vAlign w:val="center"/>
          </w:tcPr>
          <w:p w14:paraId="5FE92ADB" w14:textId="77777777" w:rsidR="00170B62" w:rsidRPr="00890D4E" w:rsidRDefault="00170B62" w:rsidP="003B367B">
            <w:pPr>
              <w:rPr>
                <w:rFonts w:asciiTheme="majorHAnsi" w:hAnsiTheme="majorHAnsi" w:cs="Arial"/>
                <w:sz w:val="22"/>
                <w:szCs w:val="22"/>
              </w:rPr>
            </w:pPr>
            <w:r w:rsidRPr="00890D4E">
              <w:rPr>
                <w:rFonts w:asciiTheme="majorHAnsi" w:hAnsiTheme="majorHAnsi" w:cs="Arial"/>
                <w:sz w:val="22"/>
                <w:szCs w:val="22"/>
              </w:rPr>
              <w:t xml:space="preserve">Signature:                       </w:t>
            </w:r>
            <w:r>
              <w:rPr>
                <w:rFonts w:asciiTheme="majorHAnsi" w:hAnsiTheme="majorHAnsi" w:cs="Arial"/>
                <w:sz w:val="22"/>
                <w:szCs w:val="22"/>
              </w:rPr>
              <w:t xml:space="preserve">                                                                                                 Date:</w:t>
            </w:r>
            <w:r w:rsidRPr="00890D4E">
              <w:rPr>
                <w:rFonts w:asciiTheme="majorHAnsi" w:hAnsiTheme="majorHAnsi" w:cs="Arial"/>
                <w:sz w:val="22"/>
                <w:szCs w:val="22"/>
              </w:rPr>
              <w:t xml:space="preserve">                                          </w:t>
            </w:r>
          </w:p>
        </w:tc>
      </w:tr>
    </w:tbl>
    <w:p w14:paraId="3CAE90F7" w14:textId="77777777" w:rsidR="00170B62" w:rsidRDefault="00170B62" w:rsidP="00170B62">
      <w:pPr>
        <w:pStyle w:val="Default"/>
        <w:ind w:left="432"/>
        <w:rPr>
          <w:sz w:val="20"/>
          <w:szCs w:val="20"/>
        </w:rPr>
      </w:pPr>
    </w:p>
    <w:p w14:paraId="56D7BDF2" w14:textId="77777777" w:rsidR="00170B62" w:rsidRDefault="00170B62" w:rsidP="00170B62">
      <w:pPr>
        <w:pStyle w:val="Default"/>
        <w:rPr>
          <w:sz w:val="20"/>
          <w:szCs w:val="20"/>
        </w:rPr>
      </w:pPr>
    </w:p>
    <w:p w14:paraId="400202DD" w14:textId="77777777" w:rsidR="00170B62" w:rsidRDefault="00170B62" w:rsidP="00170B62">
      <w:pPr>
        <w:pStyle w:val="Default"/>
        <w:rPr>
          <w:sz w:val="20"/>
          <w:szCs w:val="20"/>
        </w:rPr>
      </w:pPr>
    </w:p>
    <w:p w14:paraId="61853A68" w14:textId="77777777" w:rsidR="002E6F3F" w:rsidRDefault="002E6F3F"/>
    <w:sectPr w:rsidR="002E6F3F" w:rsidSect="003A0D54">
      <w:pgSz w:w="12240" w:h="15840" w:code="1"/>
      <w:pgMar w:top="1171" w:right="952" w:bottom="672" w:left="1112"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62"/>
    <w:rsid w:val="00170B62"/>
    <w:rsid w:val="002E6F3F"/>
    <w:rsid w:val="003A0D54"/>
    <w:rsid w:val="00542926"/>
    <w:rsid w:val="0078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9B52"/>
  <w15:chartTrackingRefBased/>
  <w15:docId w15:val="{FD724E22-9D55-45DD-A89D-6240AE90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62"/>
    <w:pPr>
      <w:spacing w:after="80" w:line="240"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B62"/>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59"/>
    <w:rsid w:val="00170B62"/>
    <w:pPr>
      <w:spacing w:after="8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Jean Ayers (DNR sponsored)</dc:creator>
  <cp:keywords/>
  <dc:description/>
  <cp:lastModifiedBy>Ayers, Jean Ayers (DNR sponsored)</cp:lastModifiedBy>
  <cp:revision>3</cp:revision>
  <cp:lastPrinted>2023-06-29T20:05:00Z</cp:lastPrinted>
  <dcterms:created xsi:type="dcterms:W3CDTF">2023-06-29T17:40:00Z</dcterms:created>
  <dcterms:modified xsi:type="dcterms:W3CDTF">2023-06-29T23:05:00Z</dcterms:modified>
</cp:coreProperties>
</file>